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C9F3AF" w14:textId="77777777" w:rsidR="00AE0156" w:rsidRDefault="00E41685" w:rsidP="00C32D83">
      <w:pPr>
        <w:spacing w:before="120" w:after="120"/>
      </w:pPr>
      <w:r>
        <w:t>Bi10 Prelab #8</w:t>
      </w:r>
    </w:p>
    <w:p w14:paraId="44963D7E" w14:textId="77777777" w:rsidR="00E41685" w:rsidRDefault="00E41685" w:rsidP="00C32D83">
      <w:pPr>
        <w:spacing w:before="120" w:after="120"/>
      </w:pPr>
      <w:r>
        <w:t xml:space="preserve">Any questions regarding this prelab should be addressed to </w:t>
      </w:r>
      <w:hyperlink r:id="rId5" w:history="1">
        <w:r w:rsidRPr="00846B54">
          <w:rPr>
            <w:rStyle w:val="Hyperlink"/>
          </w:rPr>
          <w:t>dlu2@caltech.edu</w:t>
        </w:r>
      </w:hyperlink>
    </w:p>
    <w:p w14:paraId="52C1D819" w14:textId="77777777" w:rsidR="00E41685" w:rsidRDefault="00E41685" w:rsidP="00C32D83">
      <w:pPr>
        <w:pStyle w:val="ListParagraph"/>
        <w:numPr>
          <w:ilvl w:val="0"/>
          <w:numId w:val="1"/>
        </w:numPr>
        <w:spacing w:before="120" w:after="120"/>
      </w:pPr>
      <w:r>
        <w:t>State the full name (if given an acronym) and purpose of each of the reagents used in SDS-PAGE:</w:t>
      </w:r>
    </w:p>
    <w:p w14:paraId="718C224D" w14:textId="77777777" w:rsidR="00B27CEC" w:rsidRDefault="00E41685" w:rsidP="002F508C">
      <w:pPr>
        <w:pStyle w:val="ListParagraph"/>
        <w:numPr>
          <w:ilvl w:val="1"/>
          <w:numId w:val="1"/>
        </w:numPr>
        <w:spacing w:before="120" w:after="120"/>
      </w:pPr>
      <w:r>
        <w:t>SDS (1 point)</w:t>
      </w:r>
    </w:p>
    <w:p w14:paraId="280CE168" w14:textId="77777777" w:rsidR="00E54436" w:rsidRDefault="00E54436" w:rsidP="00E54436">
      <w:pPr>
        <w:spacing w:before="120" w:after="120"/>
      </w:pPr>
    </w:p>
    <w:p w14:paraId="113008F5" w14:textId="77777777" w:rsidR="00E54436" w:rsidRDefault="00E41685" w:rsidP="00E54436">
      <w:pPr>
        <w:pStyle w:val="ListParagraph"/>
        <w:numPr>
          <w:ilvl w:val="1"/>
          <w:numId w:val="1"/>
        </w:numPr>
        <w:spacing w:before="120" w:after="120"/>
      </w:pPr>
      <w:r>
        <w:t>DTT (1 point)</w:t>
      </w:r>
    </w:p>
    <w:p w14:paraId="7AD45EFD" w14:textId="77777777" w:rsidR="00E54436" w:rsidRDefault="00E54436" w:rsidP="00E54436">
      <w:pPr>
        <w:spacing w:before="120" w:after="120"/>
      </w:pPr>
    </w:p>
    <w:p w14:paraId="404D14C2" w14:textId="77777777" w:rsidR="00B27CEC" w:rsidRDefault="001D681B" w:rsidP="002F508C">
      <w:pPr>
        <w:pStyle w:val="ListParagraph"/>
        <w:numPr>
          <w:ilvl w:val="1"/>
          <w:numId w:val="1"/>
        </w:numPr>
        <w:spacing w:before="120" w:after="120"/>
      </w:pPr>
      <w:r>
        <w:t>TEMED</w:t>
      </w:r>
      <w:r w:rsidR="00E41685">
        <w:t xml:space="preserve"> (1 point)</w:t>
      </w:r>
    </w:p>
    <w:p w14:paraId="68223243" w14:textId="77777777" w:rsidR="002F508C" w:rsidRPr="00E54436" w:rsidRDefault="002F508C" w:rsidP="00E54436">
      <w:pPr>
        <w:spacing w:before="120" w:after="120"/>
        <w:ind w:left="1080"/>
        <w:rPr>
          <w:color w:val="FF0000"/>
        </w:rPr>
      </w:pPr>
    </w:p>
    <w:p w14:paraId="02EF21BD" w14:textId="62EF99DB" w:rsidR="00B27CEC" w:rsidRDefault="001D681B" w:rsidP="002F508C">
      <w:pPr>
        <w:pStyle w:val="ListParagraph"/>
        <w:numPr>
          <w:ilvl w:val="1"/>
          <w:numId w:val="1"/>
        </w:numPr>
        <w:spacing w:before="120" w:after="120"/>
      </w:pPr>
      <w:r>
        <w:t>APS</w:t>
      </w:r>
      <w:r w:rsidR="00E41685">
        <w:t xml:space="preserve"> (1 point)</w:t>
      </w:r>
    </w:p>
    <w:p w14:paraId="2AEE0AA1" w14:textId="77777777" w:rsidR="00E54436" w:rsidRDefault="00E54436" w:rsidP="00E54436">
      <w:pPr>
        <w:spacing w:before="120" w:after="120"/>
      </w:pPr>
    </w:p>
    <w:p w14:paraId="091A9A76" w14:textId="77777777" w:rsidR="00B27CEC" w:rsidRDefault="00E41685" w:rsidP="002F508C">
      <w:pPr>
        <w:pStyle w:val="ListParagraph"/>
        <w:numPr>
          <w:ilvl w:val="1"/>
          <w:numId w:val="1"/>
        </w:numPr>
        <w:spacing w:before="120" w:after="120"/>
      </w:pPr>
      <w:r>
        <w:t>Coomassie blue (1 point)</w:t>
      </w:r>
    </w:p>
    <w:p w14:paraId="5CA44E6C" w14:textId="77777777" w:rsidR="00E54436" w:rsidRDefault="00E54436" w:rsidP="00E54436">
      <w:pPr>
        <w:spacing w:before="120" w:after="120"/>
      </w:pPr>
    </w:p>
    <w:p w14:paraId="26616FDC" w14:textId="77777777" w:rsidR="00E41685" w:rsidRDefault="00D72200" w:rsidP="00C32D83">
      <w:pPr>
        <w:pStyle w:val="ListParagraph"/>
        <w:numPr>
          <w:ilvl w:val="0"/>
          <w:numId w:val="1"/>
        </w:numPr>
        <w:spacing w:before="120" w:after="120"/>
      </w:pPr>
      <w:r>
        <w:t>Please describe or draw what happens if you do the following and explain why this happens</w:t>
      </w:r>
      <w:r w:rsidR="002750A9">
        <w:t>:</w:t>
      </w:r>
    </w:p>
    <w:p w14:paraId="030D109C" w14:textId="77777777" w:rsidR="00B27CEC" w:rsidRDefault="00D72200" w:rsidP="002F508C">
      <w:pPr>
        <w:pStyle w:val="ListParagraph"/>
        <w:numPr>
          <w:ilvl w:val="1"/>
          <w:numId w:val="1"/>
        </w:numPr>
        <w:spacing w:before="120" w:after="120"/>
      </w:pPr>
      <w:r>
        <w:t>You only made the running gel, but not the stacking gel, ran SDS-PAGE on this gel</w:t>
      </w:r>
      <w:r w:rsidR="00473DF5">
        <w:t>, and stained the gel for proteins</w:t>
      </w:r>
      <w:r>
        <w:t xml:space="preserve"> (3 points). What are the differences between the st</w:t>
      </w:r>
      <w:r w:rsidR="0087038B">
        <w:t>acking gel and the running gel? (2 points)</w:t>
      </w:r>
    </w:p>
    <w:p w14:paraId="2742E14D" w14:textId="77777777" w:rsidR="00E54436" w:rsidRDefault="00E54436" w:rsidP="00E54436">
      <w:pPr>
        <w:pStyle w:val="ListParagraph"/>
        <w:spacing w:before="120" w:after="120"/>
        <w:ind w:left="1440"/>
      </w:pPr>
    </w:p>
    <w:p w14:paraId="4BCA1C65" w14:textId="77777777" w:rsidR="00E54436" w:rsidRDefault="00E54436" w:rsidP="00E54436">
      <w:pPr>
        <w:pStyle w:val="ListParagraph"/>
        <w:spacing w:before="120" w:after="120"/>
        <w:ind w:left="1440"/>
      </w:pPr>
    </w:p>
    <w:p w14:paraId="23B01BDF" w14:textId="77777777" w:rsidR="00E54436" w:rsidRDefault="00E54436" w:rsidP="00E54436">
      <w:pPr>
        <w:pStyle w:val="ListParagraph"/>
        <w:spacing w:before="120" w:after="120"/>
        <w:ind w:left="1440"/>
      </w:pPr>
    </w:p>
    <w:p w14:paraId="3629F0EF" w14:textId="77777777" w:rsidR="00E54436" w:rsidRDefault="00E54436" w:rsidP="00E54436">
      <w:pPr>
        <w:pStyle w:val="ListParagraph"/>
        <w:spacing w:before="120" w:after="120"/>
        <w:ind w:left="1440"/>
      </w:pPr>
    </w:p>
    <w:p w14:paraId="020CE023" w14:textId="77777777" w:rsidR="00E54436" w:rsidRDefault="00E54436" w:rsidP="00E54436">
      <w:pPr>
        <w:pStyle w:val="ListParagraph"/>
        <w:spacing w:before="120" w:after="120"/>
        <w:ind w:left="1440"/>
      </w:pPr>
    </w:p>
    <w:p w14:paraId="42FF53FD" w14:textId="77777777" w:rsidR="00B27CEC" w:rsidRDefault="00D72200" w:rsidP="002750A9">
      <w:pPr>
        <w:pStyle w:val="ListParagraph"/>
        <w:numPr>
          <w:ilvl w:val="1"/>
          <w:numId w:val="1"/>
        </w:numPr>
        <w:spacing w:before="120" w:after="120"/>
      </w:pPr>
      <w:r>
        <w:t>You poured the polyacrylamide gel the way you poured the horizontal agarose gel</w:t>
      </w:r>
      <w:r w:rsidR="00275C67">
        <w:t>.</w:t>
      </w:r>
      <w:r>
        <w:t xml:space="preserve"> (2 points)</w:t>
      </w:r>
    </w:p>
    <w:p w14:paraId="5845F05F" w14:textId="77777777" w:rsidR="00B27CEC" w:rsidRDefault="00B27CEC" w:rsidP="00C32D83">
      <w:pPr>
        <w:spacing w:before="120" w:after="120"/>
      </w:pPr>
    </w:p>
    <w:p w14:paraId="0E2346BB" w14:textId="77777777" w:rsidR="00E54436" w:rsidRDefault="00E54436" w:rsidP="00C32D83">
      <w:pPr>
        <w:spacing w:before="120" w:after="120"/>
      </w:pPr>
    </w:p>
    <w:p w14:paraId="7A5D1BB8" w14:textId="77777777" w:rsidR="00E54436" w:rsidRDefault="00E54436" w:rsidP="00C32D83">
      <w:pPr>
        <w:spacing w:before="120" w:after="120"/>
      </w:pPr>
    </w:p>
    <w:p w14:paraId="60FD4CFD" w14:textId="77777777" w:rsidR="00B27CEC" w:rsidRDefault="00473DF5" w:rsidP="002750A9">
      <w:pPr>
        <w:pStyle w:val="ListParagraph"/>
        <w:numPr>
          <w:ilvl w:val="1"/>
          <w:numId w:val="1"/>
        </w:numPr>
        <w:spacing w:before="120" w:after="120"/>
      </w:pPr>
      <w:r>
        <w:t>You mixed</w:t>
      </w:r>
      <w:r w:rsidR="00275C67">
        <w:t xml:space="preserve"> a sample with </w:t>
      </w:r>
      <w:r>
        <w:t>proteins with a variety of different sizes in the loading buffer you would normally use for SDS-PAGE (and heated the sample properly) but ran the sample in a 1% agarose gel instead of a polyacrylamide gel. (2 points)</w:t>
      </w:r>
    </w:p>
    <w:p w14:paraId="707F7C85" w14:textId="77777777" w:rsidR="00B27CEC" w:rsidRDefault="00B27CEC" w:rsidP="00C32D83">
      <w:pPr>
        <w:spacing w:before="120" w:after="120"/>
      </w:pPr>
    </w:p>
    <w:p w14:paraId="65D8E8C2" w14:textId="77777777" w:rsidR="00B27CEC" w:rsidRDefault="00B27CEC" w:rsidP="00C32D83">
      <w:pPr>
        <w:spacing w:before="120" w:after="120"/>
      </w:pPr>
    </w:p>
    <w:p w14:paraId="4D6650CA" w14:textId="77777777" w:rsidR="00D72200" w:rsidRDefault="0087038B" w:rsidP="00C32D83">
      <w:pPr>
        <w:pStyle w:val="ListParagraph"/>
        <w:numPr>
          <w:ilvl w:val="0"/>
          <w:numId w:val="1"/>
        </w:numPr>
        <w:spacing w:before="120" w:after="120"/>
      </w:pPr>
      <w:r>
        <w:lastRenderedPageBreak/>
        <w:t>The sculpture fountain in Beckman Instit</w:t>
      </w:r>
      <w:r w:rsidR="00275C67">
        <w:t xml:space="preserve">ute courtyard represents </w:t>
      </w:r>
      <w:r>
        <w:t xml:space="preserve">ferritin, a protein that stores iron in cells. </w:t>
      </w:r>
      <w:r w:rsidR="00B27CEC">
        <w:t>Ferritin is made of heavy chains and light chains. Ferritin light chain has</w:t>
      </w:r>
      <w:r>
        <w:t xml:space="preserve"> molecular weight 20,020 Da (human, </w:t>
      </w:r>
      <w:proofErr w:type="spellStart"/>
      <w:r>
        <w:t>Uniprot</w:t>
      </w:r>
      <w:proofErr w:type="spellEnd"/>
      <w:r>
        <w:t xml:space="preserve">). </w:t>
      </w:r>
    </w:p>
    <w:p w14:paraId="693627F4" w14:textId="77777777" w:rsidR="00B27CEC" w:rsidRDefault="0087038B" w:rsidP="00C32D83">
      <w:pPr>
        <w:pStyle w:val="ListParagraph"/>
        <w:numPr>
          <w:ilvl w:val="1"/>
          <w:numId w:val="1"/>
        </w:numPr>
        <w:spacing w:before="120" w:after="120"/>
      </w:pPr>
      <w:r>
        <w:t>What does the unit Da</w:t>
      </w:r>
      <w:r w:rsidR="00621E46">
        <w:t>lton</w:t>
      </w:r>
      <w:r>
        <w:t xml:space="preserve"> mean? (1 point)</w:t>
      </w:r>
    </w:p>
    <w:p w14:paraId="5DA79BEC" w14:textId="77777777" w:rsidR="00E54436" w:rsidRDefault="00E54436" w:rsidP="00E54436">
      <w:pPr>
        <w:pStyle w:val="ListParagraph"/>
        <w:spacing w:before="120" w:after="120"/>
        <w:ind w:left="1440"/>
      </w:pPr>
    </w:p>
    <w:p w14:paraId="0215963D" w14:textId="77777777" w:rsidR="00B27CEC" w:rsidRDefault="00473DF5" w:rsidP="002750A9">
      <w:pPr>
        <w:pStyle w:val="ListParagraph"/>
        <w:numPr>
          <w:ilvl w:val="1"/>
          <w:numId w:val="1"/>
        </w:numPr>
        <w:spacing w:before="120" w:after="120"/>
      </w:pPr>
      <w:r>
        <w:t>Why are there bands in the ladder that are not blue? (1 point)</w:t>
      </w:r>
    </w:p>
    <w:p w14:paraId="11314C0C" w14:textId="77777777" w:rsidR="00E54436" w:rsidRDefault="00E54436" w:rsidP="00E54436">
      <w:pPr>
        <w:spacing w:before="120" w:after="120"/>
      </w:pPr>
    </w:p>
    <w:p w14:paraId="2B3F3072" w14:textId="77777777" w:rsidR="0087038B" w:rsidRDefault="0087038B" w:rsidP="00C32D83">
      <w:pPr>
        <w:pStyle w:val="ListParagraph"/>
        <w:numPr>
          <w:ilvl w:val="1"/>
          <w:numId w:val="1"/>
        </w:numPr>
        <w:spacing w:before="120" w:after="120"/>
      </w:pPr>
      <w:r>
        <w:t>Suppose you have purified ferritin light chain, ran the purified protein in SDS-PAGE, and stained the gel. Please draw where you would see the band for this protein</w:t>
      </w:r>
      <w:r w:rsidR="00275C67">
        <w:t xml:space="preserve"> in lane 1</w:t>
      </w:r>
      <w:r w:rsidR="00C32D83">
        <w:t xml:space="preserve"> below</w:t>
      </w:r>
      <w:r>
        <w:t>.</w:t>
      </w:r>
      <w:r w:rsidR="009F0CA7">
        <w:t xml:space="preserve"> (1 point</w:t>
      </w:r>
      <w:r w:rsidR="00275C67">
        <w:t>)</w:t>
      </w:r>
    </w:p>
    <w:p w14:paraId="323245DB" w14:textId="77777777" w:rsidR="00B27CEC" w:rsidRDefault="00B27CEC" w:rsidP="00C32D83">
      <w:pPr>
        <w:pStyle w:val="ListParagraph"/>
        <w:spacing w:before="120" w:after="120"/>
        <w:ind w:left="1440"/>
      </w:pPr>
      <w:r>
        <w:rPr>
          <w:noProof/>
        </w:rPr>
        <mc:AlternateContent>
          <mc:Choice Requires="wps">
            <w:drawing>
              <wp:anchor distT="0" distB="0" distL="114300" distR="114300" simplePos="0" relativeHeight="251659264" behindDoc="0" locked="0" layoutInCell="1" allowOverlap="1" wp14:anchorId="27350FCF" wp14:editId="39AC36D7">
                <wp:simplePos x="0" y="0"/>
                <wp:positionH relativeFrom="column">
                  <wp:posOffset>1724571</wp:posOffset>
                </wp:positionH>
                <wp:positionV relativeFrom="paragraph">
                  <wp:posOffset>-26927</wp:posOffset>
                </wp:positionV>
                <wp:extent cx="2534856" cy="914400"/>
                <wp:effectExtent l="0" t="0" r="0" b="0"/>
                <wp:wrapNone/>
                <wp:docPr id="2" name="Text Box 2"/>
                <wp:cNvGraphicFramePr/>
                <a:graphic xmlns:a="http://schemas.openxmlformats.org/drawingml/2006/main">
                  <a:graphicData uri="http://schemas.microsoft.com/office/word/2010/wordprocessingShape">
                    <wps:wsp>
                      <wps:cNvSpPr txBox="1"/>
                      <wps:spPr>
                        <a:xfrm>
                          <a:off x="0" y="0"/>
                          <a:ext cx="2534856" cy="914400"/>
                        </a:xfrm>
                        <a:prstGeom prst="rect">
                          <a:avLst/>
                        </a:prstGeom>
                        <a:noFill/>
                        <a:ln w="6350">
                          <a:noFill/>
                        </a:ln>
                      </wps:spPr>
                      <wps:txbx>
                        <w:txbxContent>
                          <w:p w14:paraId="5B33EBEA" w14:textId="77777777" w:rsidR="00275C67" w:rsidRDefault="00275C67">
                            <w:r>
                              <w:t>Lane 1</w:t>
                            </w:r>
                            <w:r w:rsidR="00473DF5">
                              <w:t xml:space="preserve">    Lane 2    Lane 3</w:t>
                            </w:r>
                            <w:r w:rsidR="009F0CA7">
                              <w:t xml:space="preserve">    Lane 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35.8pt;margin-top:-2.1pt;width:199.6pt;height:1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" filled="f" stroked="f" strokeweight=".5pt">
                <v:textbox>
                  <w:txbxContent>
                    <w:p w:rsidR="00275C67" w:rsidRDefault="00275C67">
                      <w:r>
                        <w:t>Lane 1</w:t>
                      </w:r>
                      <w:r w:rsidR="00473DF5">
                        <w:t xml:space="preserve">    Lane 2    Lane 3</w:t>
                      </w:r>
                      <w:r w:rsidR="009F0CA7">
                        <w:t xml:space="preserve">    Lane 4</w:t>
                      </w:r>
                    </w:p>
                  </w:txbxContent>
                </v:textbox>
              </v:shape>
            </w:pict>
          </mc:Fallback>
        </mc:AlternateContent>
      </w:r>
    </w:p>
    <w:p w14:paraId="4DAE9E20" w14:textId="77777777" w:rsidR="00275C67" w:rsidRDefault="0087038B" w:rsidP="00C32D83">
      <w:pPr>
        <w:pStyle w:val="ListParagraph"/>
        <w:spacing w:before="120" w:after="120"/>
        <w:ind w:left="1440"/>
      </w:pPr>
      <w:r>
        <w:rPr>
          <w:noProof/>
        </w:rPr>
        <w:drawing>
          <wp:inline distT="0" distB="0" distL="0" distR="0" wp14:anchorId="1EC0AA41" wp14:editId="6050326A">
            <wp:extent cx="1246931" cy="2511706"/>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36843~p.eps-650.jpg"/>
                    <pic:cNvPicPr/>
                  </pic:nvPicPr>
                  <pic:blipFill rotWithShape="1">
                    <a:blip r:embed="rId6">
                      <a:extLst>
                        <a:ext uri="{28A0092B-C50C-407E-A947-70E740481C1C}">
                          <a14:useLocalDpi xmlns:a14="http://schemas.microsoft.com/office/drawing/2010/main" val="0"/>
                        </a:ext>
                      </a:extLst>
                    </a:blip>
                    <a:srcRect l="29214" t="7038" b="7081"/>
                    <a:stretch/>
                  </pic:blipFill>
                  <pic:spPr bwMode="auto">
                    <a:xfrm>
                      <a:off x="0" y="0"/>
                      <a:ext cx="1255557" cy="2529081"/>
                    </a:xfrm>
                    <a:prstGeom prst="rect">
                      <a:avLst/>
                    </a:prstGeom>
                    <a:ln>
                      <a:noFill/>
                    </a:ln>
                    <a:extLst>
                      <a:ext uri="{53640926-AAD7-44D8-BBD7-CCE9431645EC}">
                        <a14:shadowObscured xmlns:a14="http://schemas.microsoft.com/office/drawing/2010/main"/>
                      </a:ext>
                    </a:extLst>
                  </pic:spPr>
                </pic:pic>
              </a:graphicData>
            </a:graphic>
          </wp:inline>
        </w:drawing>
      </w:r>
    </w:p>
    <w:p w14:paraId="3EF51AF9" w14:textId="77777777" w:rsidR="00275C67" w:rsidRDefault="00473DF5" w:rsidP="00C32D83">
      <w:pPr>
        <w:pStyle w:val="ListParagraph"/>
        <w:numPr>
          <w:ilvl w:val="0"/>
          <w:numId w:val="1"/>
        </w:numPr>
        <w:spacing w:before="120" w:after="120"/>
      </w:pPr>
      <w:r>
        <w:t xml:space="preserve">Draw above what you would see </w:t>
      </w:r>
      <w:r w:rsidR="009F0CA7">
        <w:t xml:space="preserve">on a gel </w:t>
      </w:r>
      <w:r>
        <w:t xml:space="preserve">if you do the following in </w:t>
      </w:r>
      <w:r w:rsidR="00621E46">
        <w:t xml:space="preserve">SDS-PAGE </w:t>
      </w:r>
      <w:r>
        <w:t>and then stain the gel:</w:t>
      </w:r>
    </w:p>
    <w:p w14:paraId="5C18AB21" w14:textId="77777777" w:rsidR="00473DF5" w:rsidRDefault="009F0CA7" w:rsidP="00C32D83">
      <w:pPr>
        <w:pStyle w:val="ListParagraph"/>
        <w:numPr>
          <w:ilvl w:val="1"/>
          <w:numId w:val="1"/>
        </w:numPr>
        <w:spacing w:before="120" w:after="120"/>
      </w:pPr>
      <w:r>
        <w:t xml:space="preserve">Lane 2: You have a purified protein that has 2 separate amino acid chains, normally linked together by a disulfide bond. There’s no quaternary structure. You run the proper SDS-PAGE with SDS and DTT. Chain 1 is about 15 </w:t>
      </w:r>
      <w:proofErr w:type="spellStart"/>
      <w:r>
        <w:t>kDa</w:t>
      </w:r>
      <w:proofErr w:type="spellEnd"/>
      <w:r>
        <w:t xml:space="preserve">, and chain 2 </w:t>
      </w:r>
      <w:r w:rsidR="00B27CEC">
        <w:t xml:space="preserve">is about 50 </w:t>
      </w:r>
      <w:proofErr w:type="spellStart"/>
      <w:r w:rsidR="00B27CEC">
        <w:t>kD</w:t>
      </w:r>
      <w:r>
        <w:t>a</w:t>
      </w:r>
      <w:proofErr w:type="spellEnd"/>
      <w:r>
        <w:t>. (2 points)</w:t>
      </w:r>
    </w:p>
    <w:p w14:paraId="396A07AD" w14:textId="77777777" w:rsidR="009F0CA7" w:rsidRDefault="009F0CA7" w:rsidP="00C32D83">
      <w:pPr>
        <w:pStyle w:val="ListParagraph"/>
        <w:numPr>
          <w:ilvl w:val="1"/>
          <w:numId w:val="1"/>
        </w:numPr>
        <w:spacing w:before="120" w:after="120"/>
      </w:pPr>
      <w:r>
        <w:t>Lane 3: You have the same protein as in part a, but you didn’t put DTT,</w:t>
      </w:r>
      <w:r w:rsidR="00C90FDA">
        <w:t xml:space="preserve"> assuming that tertiary structure didn’t significantly affect the speed the protein travels through the gel</w:t>
      </w:r>
      <w:r>
        <w:t>. (2 points)</w:t>
      </w:r>
      <w:bookmarkStart w:id="0" w:name="_GoBack"/>
      <w:bookmarkEnd w:id="0"/>
    </w:p>
    <w:p w14:paraId="33B546E6" w14:textId="77777777" w:rsidR="009F0CA7" w:rsidRDefault="009F0CA7" w:rsidP="00C32D83">
      <w:pPr>
        <w:pStyle w:val="ListParagraph"/>
        <w:numPr>
          <w:ilvl w:val="1"/>
          <w:numId w:val="1"/>
        </w:numPr>
        <w:spacing w:before="120" w:after="120"/>
      </w:pPr>
      <w:r>
        <w:t>Lane 4: You have a protein (no tertiary or quaternary structure) that can be phosphorylated</w:t>
      </w:r>
      <w:r w:rsidR="00621E46">
        <w:t xml:space="preserve"> on one tyrosine residue</w:t>
      </w:r>
      <w:r>
        <w:t xml:space="preserve">. </w:t>
      </w:r>
      <w:r w:rsidR="00C90FDA">
        <w:t xml:space="preserve">The molecular weight (unphosphorylated) is around 30kda. </w:t>
      </w:r>
      <w:r>
        <w:t>Your sample contains both the phosphorylated and the unphosphorylated forms</w:t>
      </w:r>
      <w:r w:rsidR="00621E46">
        <w:t xml:space="preserve">. Please </w:t>
      </w:r>
      <w:r w:rsidR="00B27CEC">
        <w:t xml:space="preserve">also </w:t>
      </w:r>
      <w:r w:rsidR="00621E46">
        <w:t>label which band is the phosphorylated form. (2 points)</w:t>
      </w:r>
    </w:p>
    <w:p w14:paraId="4C6DB13B" w14:textId="77777777" w:rsidR="00C90FDA" w:rsidRPr="00E54436" w:rsidRDefault="00B27CEC" w:rsidP="00E54436">
      <w:pPr>
        <w:pStyle w:val="ListParagraph"/>
        <w:numPr>
          <w:ilvl w:val="0"/>
          <w:numId w:val="1"/>
        </w:numPr>
        <w:spacing w:before="120" w:after="120"/>
      </w:pPr>
      <w:r>
        <w:t>When you run a protein in polyacrylamide gel with SDS and DTT, you get 2 bands, but when you run the same protein in the same gel without SDS but with DTT, you only get one band that has larger molecular weight. What does this say about the structure of this protein? (2 points)</w:t>
      </w:r>
    </w:p>
    <w:sectPr w:rsidR="00C90FDA" w:rsidRPr="00E54436" w:rsidSect="001563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ACF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595EB8"/>
    <w:multiLevelType w:val="hybridMultilevel"/>
    <w:tmpl w:val="3814C2B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A4D03BA"/>
    <w:multiLevelType w:val="hybridMultilevel"/>
    <w:tmpl w:val="4E5C96E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685"/>
    <w:rsid w:val="00156323"/>
    <w:rsid w:val="001D681B"/>
    <w:rsid w:val="00217017"/>
    <w:rsid w:val="002750A9"/>
    <w:rsid w:val="00275C67"/>
    <w:rsid w:val="002F508C"/>
    <w:rsid w:val="00473DF5"/>
    <w:rsid w:val="00621E46"/>
    <w:rsid w:val="00734AEA"/>
    <w:rsid w:val="0087038B"/>
    <w:rsid w:val="009A6670"/>
    <w:rsid w:val="009F0CA7"/>
    <w:rsid w:val="00B27CEC"/>
    <w:rsid w:val="00C32D83"/>
    <w:rsid w:val="00C90FDA"/>
    <w:rsid w:val="00D72200"/>
    <w:rsid w:val="00E41685"/>
    <w:rsid w:val="00E5443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8B3D8"/>
  <w14:defaultImageDpi w14:val="32767"/>
  <w15:chartTrackingRefBased/>
  <w15:docId w15:val="{C8573937-7C1C-724B-B309-71C524179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41685"/>
    <w:rPr>
      <w:color w:val="0563C1" w:themeColor="hyperlink"/>
      <w:u w:val="single"/>
    </w:rPr>
  </w:style>
  <w:style w:type="character" w:styleId="UnresolvedMention">
    <w:name w:val="Unresolved Mention"/>
    <w:basedOn w:val="DefaultParagraphFont"/>
    <w:uiPriority w:val="99"/>
    <w:rsid w:val="00E41685"/>
    <w:rPr>
      <w:color w:val="605E5C"/>
      <w:shd w:val="clear" w:color="auto" w:fill="E1DFDD"/>
    </w:rPr>
  </w:style>
  <w:style w:type="paragraph" w:styleId="ListParagraph">
    <w:name w:val="List Paragraph"/>
    <w:basedOn w:val="Normal"/>
    <w:uiPriority w:val="34"/>
    <w:qFormat/>
    <w:rsid w:val="00E416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hyperlink" Target="mailto:dlu2@caltech.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395</Words>
  <Characters>2254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 Dongyi (Lambda)</dc:creator>
  <cp:keywords/>
  <dc:description/>
  <cp:lastModifiedBy>Lu, Dongyi (Lambda)</cp:lastModifiedBy>
  <cp:revision>3</cp:revision>
  <dcterms:created xsi:type="dcterms:W3CDTF">2018-05-16T07:36:00Z</dcterms:created>
  <dcterms:modified xsi:type="dcterms:W3CDTF">2018-05-17T00:30:00Z</dcterms:modified>
</cp:coreProperties>
</file>